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AA" w:rsidRDefault="000819AA">
      <w:pPr>
        <w:pStyle w:val="Title"/>
        <w:spacing w:before="0"/>
        <w:rPr>
          <w:sz w:val="36"/>
        </w:rPr>
      </w:pPr>
      <w:r>
        <w:rPr>
          <w:sz w:val="36"/>
        </w:rPr>
        <w:t>SPIM Instruction Set</w:t>
      </w:r>
    </w:p>
    <w:p w:rsidR="000819AA" w:rsidRDefault="000819AA">
      <w:pPr>
        <w:pStyle w:val="Heading1"/>
        <w:rPr>
          <w:u w:val="single"/>
        </w:rPr>
      </w:pPr>
      <w:r>
        <w:rPr>
          <w:u w:val="single"/>
        </w:rPr>
        <w:t>Instructions and PseudoInstructions</w:t>
      </w:r>
    </w:p>
    <w:p w:rsidR="000819AA" w:rsidRDefault="000819AA">
      <w:pPr>
        <w:rPr>
          <w:sz w:val="22"/>
          <w:szCs w:val="20"/>
        </w:rPr>
      </w:pPr>
      <w:r>
        <w:rPr>
          <w:sz w:val="22"/>
        </w:rPr>
        <w:t>This list of MIPS instructions and pseudoinstructions is not complete</w:t>
      </w:r>
      <w:r w:rsidR="00A5275A">
        <w:rPr>
          <w:sz w:val="22"/>
        </w:rPr>
        <w:t xml:space="preserve">. </w:t>
      </w:r>
      <w:r>
        <w:rPr>
          <w:sz w:val="22"/>
        </w:rPr>
        <w:t>Notably missing are some of the Floating Point and other coprocessor instructions</w:t>
      </w:r>
      <w:r w:rsidR="00A5275A">
        <w:rPr>
          <w:sz w:val="22"/>
        </w:rPr>
        <w:t xml:space="preserve">. 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16"/>
          <w:szCs w:val="20"/>
        </w:rPr>
      </w:pPr>
    </w:p>
    <w:p w:rsidR="000819AA" w:rsidRDefault="000819AA">
      <w:pPr>
        <w:rPr>
          <w:sz w:val="22"/>
          <w:szCs w:val="20"/>
        </w:rPr>
      </w:pPr>
      <w:r>
        <w:rPr>
          <w:sz w:val="22"/>
        </w:rPr>
        <w:t>• - Indicates an actual MIPS instruction</w:t>
      </w:r>
      <w:r w:rsidR="00A5275A">
        <w:rPr>
          <w:sz w:val="22"/>
        </w:rPr>
        <w:t xml:space="preserve">. </w:t>
      </w:r>
      <w:r>
        <w:rPr>
          <w:sz w:val="22"/>
        </w:rPr>
        <w:t xml:space="preserve">Others are SPIM </w:t>
      </w:r>
      <w:r w:rsidR="00A5275A">
        <w:rPr>
          <w:sz w:val="22"/>
        </w:rPr>
        <w:t>PseudoInstructions</w:t>
      </w:r>
      <w:r>
        <w:rPr>
          <w:sz w:val="22"/>
        </w:rPr>
        <w:t>.</w:t>
      </w:r>
    </w:p>
    <w:p w:rsidR="000819AA" w:rsidRDefault="000819AA">
      <w:pPr>
        <w:rPr>
          <w:sz w:val="22"/>
          <w:szCs w:val="20"/>
        </w:rPr>
      </w:pPr>
      <w:r>
        <w:rPr>
          <w:sz w:val="2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spacing w:after="80"/>
        <w:rPr>
          <w:b/>
          <w:bCs/>
          <w:sz w:val="22"/>
          <w:szCs w:val="20"/>
        </w:rPr>
      </w:pP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>Instruction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>Function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add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+ 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addu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+ Rt (unsigned)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addi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Imm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+ Imm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sub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- Rt (signed)</w:t>
      </w:r>
      <w:r>
        <w:rPr>
          <w:sz w:val="22"/>
        </w:rPr>
        <w:tab/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subu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- Rt (unsigned)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div</w:t>
      </w:r>
      <w:r>
        <w:rPr>
          <w:sz w:val="22"/>
        </w:rPr>
        <w:tab/>
        <w:t>Rs, Rt</w:t>
      </w:r>
      <w:r>
        <w:rPr>
          <w:sz w:val="22"/>
        </w:rPr>
        <w:tab/>
        <w:t xml:space="preserve">lo = Rs/Rt, hi = Rs </w:t>
      </w:r>
      <w:r>
        <w:rPr>
          <w:b/>
          <w:sz w:val="22"/>
        </w:rPr>
        <w:t>mod</w:t>
      </w:r>
      <w:r>
        <w:rPr>
          <w:sz w:val="22"/>
        </w:rPr>
        <w:t xml:space="preserve"> Rt (integer division, 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divu</w:t>
      </w:r>
      <w:r>
        <w:rPr>
          <w:sz w:val="22"/>
        </w:rPr>
        <w:tab/>
        <w:t>Rs, Rt</w:t>
      </w:r>
      <w:r>
        <w:rPr>
          <w:sz w:val="22"/>
        </w:rPr>
        <w:tab/>
        <w:t xml:space="preserve">lo = Rs/Rt, hi = Rs </w:t>
      </w:r>
      <w:r>
        <w:rPr>
          <w:b/>
          <w:sz w:val="22"/>
        </w:rPr>
        <w:t>mod</w:t>
      </w:r>
      <w:r>
        <w:rPr>
          <w:sz w:val="22"/>
        </w:rPr>
        <w:t xml:space="preserve"> Rt (integer division, 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div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Rs/Rt (integer division, 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divu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Rs/Rt (integer division, 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rem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</w:t>
      </w:r>
      <w:r>
        <w:rPr>
          <w:b/>
          <w:sz w:val="22"/>
        </w:rPr>
        <w:t>mod</w:t>
      </w:r>
      <w:r>
        <w:rPr>
          <w:sz w:val="22"/>
        </w:rPr>
        <w:t xml:space="preserve"> 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remu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</w:t>
      </w:r>
      <w:r>
        <w:rPr>
          <w:b/>
          <w:sz w:val="22"/>
        </w:rPr>
        <w:t>mod</w:t>
      </w:r>
      <w:r>
        <w:rPr>
          <w:sz w:val="22"/>
        </w:rPr>
        <w:t xml:space="preserve"> Rt (unsigned)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mul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* 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mult</w:t>
      </w:r>
      <w:r>
        <w:rPr>
          <w:sz w:val="22"/>
        </w:rPr>
        <w:tab/>
        <w:t>Rs, Rt</w:t>
      </w:r>
      <w:r>
        <w:rPr>
          <w:sz w:val="22"/>
        </w:rPr>
        <w:tab/>
        <w:t>hi, lo = Rs * Rt (signed, hi = high 32 bits, lo = low 32 bits)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multu</w:t>
      </w:r>
      <w:r>
        <w:rPr>
          <w:sz w:val="22"/>
        </w:rPr>
        <w:tab/>
        <w:t>Rd, Rs</w:t>
      </w:r>
      <w:r>
        <w:rPr>
          <w:sz w:val="22"/>
        </w:rPr>
        <w:tab/>
        <w:t>hi, lo = Rs * Rt (unsigned, hi = high 32 bits, lo = low 32 bits)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and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• Rt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andi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Imm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• Imm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neg</w:t>
      </w:r>
      <w:r>
        <w:rPr>
          <w:sz w:val="22"/>
        </w:rPr>
        <w:tab/>
        <w:t xml:space="preserve">Rd,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Rs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-(Rs)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nor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(Rs + Rt)’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not</w:t>
      </w:r>
      <w:r>
        <w:rPr>
          <w:sz w:val="22"/>
        </w:rPr>
        <w:tab/>
        <w:t xml:space="preserve">Rd,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Rs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(Rs)’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or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+ Rt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ori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Imm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+ Imm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xor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</w:t>
      </w:r>
      <w:r>
        <w:rPr>
          <w:rFonts w:ascii="Symbol" w:hAnsi="Symbol"/>
          <w:sz w:val="22"/>
        </w:rPr>
        <w:t></w:t>
      </w:r>
      <w:r>
        <w:rPr>
          <w:rFonts w:ascii="Symbol" w:hAnsi="Symbol"/>
          <w:sz w:val="22"/>
        </w:rPr>
        <w:t></w:t>
      </w:r>
      <w:r>
        <w:rPr>
          <w:sz w:val="22"/>
        </w:rPr>
        <w:t>Rt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xori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Imm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 </w:t>
      </w:r>
      <w:r>
        <w:rPr>
          <w:rFonts w:ascii="Symbol" w:hAnsi="Symbol"/>
          <w:sz w:val="22"/>
        </w:rPr>
        <w:t></w:t>
      </w:r>
      <w:r>
        <w:rPr>
          <w:rFonts w:ascii="Symbol" w:hAnsi="Symbol"/>
          <w:sz w:val="22"/>
        </w:rPr>
        <w:t></w:t>
      </w:r>
      <w:r>
        <w:rPr>
          <w:sz w:val="22"/>
        </w:rPr>
        <w:t>Imm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sll</w:t>
      </w:r>
      <w:r>
        <w:rPr>
          <w:sz w:val="22"/>
        </w:rPr>
        <w:tab/>
        <w:t xml:space="preserve">Rd, Rt,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Sa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Rt left shifted by Sa bits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sllv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Rt left shifted by Rs bits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srl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Sa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Rt right shifted by Sa bits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srlv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Rt right shifted by Rs bits 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move</w:t>
      </w:r>
      <w:r>
        <w:rPr>
          <w:sz w:val="22"/>
        </w:rPr>
        <w:tab/>
        <w:t xml:space="preserve">Rd,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Rs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Rs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mfhi</w:t>
      </w:r>
      <w:r>
        <w:rPr>
          <w:sz w:val="22"/>
        </w:rPr>
        <w:tab/>
        <w:t>Rd</w:t>
      </w:r>
      <w:r>
        <w:rPr>
          <w:sz w:val="22"/>
        </w:rPr>
        <w:tab/>
        <w:t>Rd = hi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mflo</w:t>
      </w:r>
      <w:r>
        <w:rPr>
          <w:sz w:val="22"/>
        </w:rPr>
        <w:tab/>
        <w:t>Rd</w:t>
      </w:r>
      <w:r>
        <w:rPr>
          <w:sz w:val="22"/>
        </w:rPr>
        <w:tab/>
        <w:t>Rd = lo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li</w:t>
      </w:r>
      <w:r>
        <w:rPr>
          <w:sz w:val="22"/>
        </w:rPr>
        <w:tab/>
        <w:t xml:space="preserve">Rd,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Imm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Imm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lui</w:t>
      </w:r>
      <w:r>
        <w:rPr>
          <w:sz w:val="22"/>
        </w:rPr>
        <w:tab/>
        <w:t>Rt, Imm</w:t>
      </w:r>
      <w:r>
        <w:rPr>
          <w:sz w:val="22"/>
        </w:rPr>
        <w:tab/>
        <w:t>Rt[31:16] = Imm, Rt[15:0] = 0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lb</w:t>
      </w:r>
      <w:r>
        <w:rPr>
          <w:sz w:val="22"/>
        </w:rPr>
        <w:tab/>
        <w:t>Rt, Address(Rs)</w:t>
      </w:r>
      <w:r>
        <w:rPr>
          <w:sz w:val="22"/>
        </w:rPr>
        <w:tab/>
        <w:t>Rt = byte at M[Address + Rs] (sign extended)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sb</w:t>
      </w:r>
      <w:r>
        <w:rPr>
          <w:sz w:val="22"/>
        </w:rPr>
        <w:tab/>
        <w:t>Rt, Address(Rs)</w:t>
      </w:r>
      <w:r>
        <w:rPr>
          <w:sz w:val="22"/>
        </w:rPr>
        <w:tab/>
        <w:t>Byte at M[Address + Rs] = Rt (sign extended)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lw</w:t>
      </w:r>
      <w:r>
        <w:rPr>
          <w:sz w:val="22"/>
        </w:rPr>
        <w:tab/>
        <w:t>Rt, Address(Rs)</w:t>
      </w:r>
      <w:r>
        <w:rPr>
          <w:sz w:val="22"/>
        </w:rPr>
        <w:tab/>
        <w:t>Rt = word at M[Address + Rs]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sw</w:t>
      </w:r>
      <w:r>
        <w:rPr>
          <w:sz w:val="22"/>
        </w:rPr>
        <w:tab/>
        <w:t>Rt, Address(Rs)</w:t>
      </w:r>
      <w:r>
        <w:rPr>
          <w:sz w:val="22"/>
        </w:rPr>
        <w:tab/>
        <w:t xml:space="preserve">Word at M[Address + Rs] = Rt 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slt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1 if Rs &lt; Rt, Rd = 0 if Rs </w:t>
      </w:r>
      <w:r>
        <w:rPr>
          <w:rFonts w:ascii="Symbol" w:hAnsi="Symbol"/>
          <w:sz w:val="22"/>
        </w:rPr>
        <w:t></w:t>
      </w:r>
      <w:r>
        <w:rPr>
          <w:rFonts w:ascii="Symbol" w:hAnsi="Symbol"/>
          <w:sz w:val="22"/>
        </w:rPr>
        <w:t></w:t>
      </w:r>
      <w:r>
        <w:rPr>
          <w:sz w:val="22"/>
        </w:rPr>
        <w:t>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lastRenderedPageBreak/>
        <w:t>•</w:t>
      </w:r>
      <w:r>
        <w:rPr>
          <w:sz w:val="22"/>
        </w:rPr>
        <w:tab/>
        <w:t>slti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Imm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1 if Rs &lt; Imm, Rd = 0 if Rs </w:t>
      </w:r>
      <w:r>
        <w:rPr>
          <w:rFonts w:ascii="Symbol" w:hAnsi="Symbol"/>
          <w:sz w:val="22"/>
        </w:rPr>
        <w:t></w:t>
      </w:r>
      <w:r>
        <w:rPr>
          <w:rFonts w:ascii="Symbol" w:hAnsi="Symbol"/>
          <w:sz w:val="22"/>
        </w:rPr>
        <w:t></w:t>
      </w:r>
      <w:r>
        <w:rPr>
          <w:sz w:val="22"/>
        </w:rPr>
        <w:t>Imm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sltu</w:t>
      </w:r>
      <w:r>
        <w:rPr>
          <w:sz w:val="22"/>
        </w:rPr>
        <w:tab/>
        <w:t xml:space="preserve">Rd, Rs,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Rt</w:t>
          </w:r>
          <w:r>
            <w:rPr>
              <w:sz w:val="22"/>
            </w:rPr>
            <w:tab/>
            <w:t>Rd</w:t>
          </w:r>
        </w:smartTag>
      </w:smartTag>
      <w:r>
        <w:rPr>
          <w:sz w:val="22"/>
        </w:rPr>
        <w:t xml:space="preserve"> = 1 if Rs &lt; Rt, Rd = 0 if Rs </w:t>
      </w:r>
      <w:r>
        <w:rPr>
          <w:rFonts w:ascii="Symbol" w:hAnsi="Symbol"/>
          <w:sz w:val="22"/>
        </w:rPr>
        <w:t></w:t>
      </w:r>
      <w:r>
        <w:rPr>
          <w:rFonts w:ascii="Symbol" w:hAnsi="Symbol"/>
          <w:sz w:val="22"/>
        </w:rPr>
        <w:t></w:t>
      </w:r>
      <w:r>
        <w:rPr>
          <w:sz w:val="22"/>
        </w:rPr>
        <w:t>Rt (unsigned)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beq</w:t>
      </w:r>
      <w:r>
        <w:rPr>
          <w:sz w:val="22"/>
        </w:rPr>
        <w:tab/>
        <w:t>Rs, Rt, Label</w:t>
      </w:r>
      <w:r>
        <w:rPr>
          <w:sz w:val="22"/>
        </w:rPr>
        <w:tab/>
        <w:t xml:space="preserve">Branch to Label if Rs = Rt 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beqz</w:t>
      </w:r>
      <w:r>
        <w:rPr>
          <w:sz w:val="22"/>
        </w:rPr>
        <w:tab/>
        <w:t>Rs, Label</w:t>
      </w:r>
      <w:r>
        <w:rPr>
          <w:sz w:val="22"/>
        </w:rPr>
        <w:tab/>
        <w:t xml:space="preserve">Branch to Label if Rs = 0 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bge</w:t>
      </w:r>
      <w:r>
        <w:rPr>
          <w:sz w:val="22"/>
        </w:rPr>
        <w:tab/>
        <w:t>Rs, Rt, Label</w:t>
      </w:r>
      <w:r>
        <w:rPr>
          <w:sz w:val="22"/>
        </w:rPr>
        <w:tab/>
        <w:t xml:space="preserve">Branch to Label if Rs </w:t>
      </w:r>
      <w:r>
        <w:rPr>
          <w:rFonts w:ascii="Symbol" w:hAnsi="Symbol"/>
          <w:sz w:val="22"/>
        </w:rPr>
        <w:t></w:t>
      </w:r>
      <w:r>
        <w:rPr>
          <w:rFonts w:ascii="Symbol" w:hAnsi="Symbol"/>
          <w:sz w:val="22"/>
        </w:rPr>
        <w:t></w:t>
      </w:r>
      <w:r>
        <w:rPr>
          <w:sz w:val="22"/>
        </w:rPr>
        <w:t>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bgez</w:t>
      </w:r>
      <w:r>
        <w:rPr>
          <w:sz w:val="22"/>
        </w:rPr>
        <w:tab/>
        <w:t>Rs, Label</w:t>
      </w:r>
      <w:r>
        <w:rPr>
          <w:sz w:val="22"/>
        </w:rPr>
        <w:tab/>
        <w:t xml:space="preserve">Branch to Label if Rs </w:t>
      </w:r>
      <w:r>
        <w:rPr>
          <w:rFonts w:ascii="Symbol" w:hAnsi="Symbol"/>
          <w:sz w:val="22"/>
        </w:rPr>
        <w:t></w:t>
      </w:r>
      <w:r>
        <w:rPr>
          <w:rFonts w:ascii="Symbol" w:hAnsi="Symbol"/>
          <w:sz w:val="22"/>
        </w:rPr>
        <w:t></w:t>
      </w:r>
      <w:r>
        <w:rPr>
          <w:sz w:val="22"/>
        </w:rPr>
        <w:t>0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bgezal</w:t>
      </w:r>
      <w:r>
        <w:rPr>
          <w:sz w:val="22"/>
        </w:rPr>
        <w:tab/>
        <w:t>Rs, Label</w:t>
      </w:r>
      <w:r>
        <w:rPr>
          <w:sz w:val="22"/>
        </w:rPr>
        <w:tab/>
        <w:t xml:space="preserve">Branch to Label and Link if Rs </w:t>
      </w:r>
      <w:r>
        <w:rPr>
          <w:rFonts w:ascii="Symbol" w:hAnsi="Symbol"/>
          <w:sz w:val="22"/>
        </w:rPr>
        <w:t></w:t>
      </w:r>
      <w:r>
        <w:rPr>
          <w:rFonts w:ascii="Symbol" w:hAnsi="Symbol"/>
          <w:sz w:val="22"/>
        </w:rPr>
        <w:t></w:t>
      </w:r>
      <w:r>
        <w:rPr>
          <w:sz w:val="22"/>
        </w:rPr>
        <w:t>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bgt</w:t>
      </w:r>
      <w:r>
        <w:rPr>
          <w:sz w:val="22"/>
        </w:rPr>
        <w:tab/>
        <w:t>Rs, Rt, Label</w:t>
      </w:r>
      <w:r>
        <w:rPr>
          <w:sz w:val="22"/>
        </w:rPr>
        <w:tab/>
        <w:t>Branch to Label if Rs &gt; 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bgtu</w:t>
      </w:r>
      <w:r>
        <w:rPr>
          <w:sz w:val="22"/>
        </w:rPr>
        <w:tab/>
        <w:t>Rs, Rt, Label</w:t>
      </w:r>
      <w:r>
        <w:rPr>
          <w:sz w:val="22"/>
        </w:rPr>
        <w:tab/>
        <w:t>Branch to Label if Rs &gt; Rt (unsigned)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bgtz</w:t>
      </w:r>
      <w:r>
        <w:rPr>
          <w:sz w:val="22"/>
        </w:rPr>
        <w:tab/>
        <w:t>Rs, Label</w:t>
      </w:r>
      <w:r>
        <w:rPr>
          <w:sz w:val="22"/>
        </w:rPr>
        <w:tab/>
        <w:t>Branch to Label if Rs &gt; 0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ble</w:t>
      </w:r>
      <w:r>
        <w:rPr>
          <w:sz w:val="22"/>
        </w:rPr>
        <w:tab/>
        <w:t>Rs, Rt, Label</w:t>
      </w:r>
      <w:r>
        <w:rPr>
          <w:sz w:val="22"/>
        </w:rPr>
        <w:tab/>
        <w:t xml:space="preserve">Branch to Label if Rs </w:t>
      </w:r>
      <w:r>
        <w:rPr>
          <w:rFonts w:ascii="Symbol" w:hAnsi="Symbol"/>
          <w:sz w:val="22"/>
        </w:rPr>
        <w:t></w:t>
      </w:r>
      <w:r>
        <w:rPr>
          <w:rFonts w:ascii="Symbol" w:hAnsi="Symbol"/>
          <w:sz w:val="22"/>
        </w:rPr>
        <w:t></w:t>
      </w:r>
      <w:r>
        <w:rPr>
          <w:sz w:val="22"/>
        </w:rPr>
        <w:t>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bleu</w:t>
      </w:r>
      <w:r>
        <w:rPr>
          <w:sz w:val="22"/>
        </w:rPr>
        <w:tab/>
        <w:t>Rs, Rt, Label</w:t>
      </w:r>
      <w:r>
        <w:rPr>
          <w:sz w:val="22"/>
        </w:rPr>
        <w:tab/>
        <w:t xml:space="preserve">Branch to Label if Rs </w:t>
      </w:r>
      <w:r>
        <w:rPr>
          <w:rFonts w:ascii="Symbol" w:hAnsi="Symbol"/>
          <w:sz w:val="22"/>
        </w:rPr>
        <w:t></w:t>
      </w:r>
      <w:r>
        <w:rPr>
          <w:rFonts w:ascii="Symbol" w:hAnsi="Symbol"/>
          <w:sz w:val="22"/>
        </w:rPr>
        <w:t></w:t>
      </w:r>
      <w:r>
        <w:rPr>
          <w:sz w:val="22"/>
        </w:rPr>
        <w:t>Rt (unsigned)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blez</w:t>
      </w:r>
      <w:r>
        <w:rPr>
          <w:sz w:val="22"/>
        </w:rPr>
        <w:tab/>
        <w:t>Rs, Label</w:t>
      </w:r>
      <w:r>
        <w:rPr>
          <w:sz w:val="22"/>
        </w:rPr>
        <w:tab/>
        <w:t xml:space="preserve">Branch to Label if Rs </w:t>
      </w:r>
      <w:r>
        <w:rPr>
          <w:rFonts w:ascii="Symbol" w:hAnsi="Symbol"/>
          <w:sz w:val="22"/>
        </w:rPr>
        <w:t></w:t>
      </w:r>
      <w:r>
        <w:rPr>
          <w:rFonts w:ascii="Symbol" w:hAnsi="Symbol"/>
          <w:sz w:val="22"/>
        </w:rPr>
        <w:t></w:t>
      </w:r>
      <w:r>
        <w:rPr>
          <w:sz w:val="22"/>
        </w:rPr>
        <w:t>0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bgezal</w:t>
      </w:r>
      <w:r>
        <w:rPr>
          <w:sz w:val="22"/>
        </w:rPr>
        <w:tab/>
        <w:t>Rs, Label</w:t>
      </w:r>
      <w:r>
        <w:rPr>
          <w:sz w:val="22"/>
        </w:rPr>
        <w:tab/>
        <w:t xml:space="preserve">Branch to Label and Link if Rs </w:t>
      </w:r>
      <w:r>
        <w:rPr>
          <w:rFonts w:ascii="Symbol" w:hAnsi="Symbol"/>
          <w:sz w:val="22"/>
        </w:rPr>
        <w:t></w:t>
      </w:r>
      <w:r>
        <w:rPr>
          <w:rFonts w:ascii="Symbol" w:hAnsi="Symbol"/>
          <w:sz w:val="22"/>
        </w:rPr>
        <w:t></w:t>
      </w:r>
      <w:r>
        <w:rPr>
          <w:sz w:val="22"/>
        </w:rPr>
        <w:t>0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bltzal</w:t>
      </w:r>
      <w:r>
        <w:rPr>
          <w:sz w:val="22"/>
        </w:rPr>
        <w:tab/>
        <w:t>Rs, Label</w:t>
      </w:r>
      <w:r>
        <w:rPr>
          <w:sz w:val="22"/>
        </w:rPr>
        <w:tab/>
        <w:t>Branch to Label and Link if Rs &lt; 0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blt</w:t>
      </w:r>
      <w:r>
        <w:rPr>
          <w:sz w:val="22"/>
        </w:rPr>
        <w:tab/>
        <w:t>Rs, Rt, Label</w:t>
      </w:r>
      <w:r>
        <w:rPr>
          <w:sz w:val="22"/>
        </w:rPr>
        <w:tab/>
        <w:t>Branch to Label if Rs &lt; Rt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bltu</w:t>
      </w:r>
      <w:r>
        <w:rPr>
          <w:sz w:val="22"/>
        </w:rPr>
        <w:tab/>
        <w:t>Rs, Rt, Label</w:t>
      </w:r>
      <w:r>
        <w:rPr>
          <w:sz w:val="22"/>
        </w:rPr>
        <w:tab/>
        <w:t>Branch to Label if Rs &lt; Rt (unsigned)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bltz</w:t>
      </w:r>
      <w:r>
        <w:rPr>
          <w:sz w:val="22"/>
        </w:rPr>
        <w:tab/>
        <w:t>Rs, Label</w:t>
      </w:r>
      <w:r>
        <w:rPr>
          <w:sz w:val="22"/>
        </w:rPr>
        <w:tab/>
        <w:t>Branch to Label if Rs &lt; 0 (signed)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bne</w:t>
      </w:r>
      <w:r>
        <w:rPr>
          <w:sz w:val="22"/>
        </w:rPr>
        <w:tab/>
        <w:t>Rs, Rt, Label</w:t>
      </w:r>
      <w:r>
        <w:rPr>
          <w:sz w:val="22"/>
        </w:rPr>
        <w:tab/>
        <w:t xml:space="preserve">Branch to Label if Rs </w:t>
      </w:r>
      <w:r>
        <w:rPr>
          <w:rFonts w:ascii="Symbol" w:hAnsi="Symbol"/>
          <w:sz w:val="22"/>
        </w:rPr>
        <w:t></w:t>
      </w:r>
      <w:r>
        <w:rPr>
          <w:rFonts w:ascii="Symbol" w:hAnsi="Symbol"/>
          <w:sz w:val="22"/>
        </w:rPr>
        <w:t></w:t>
      </w:r>
      <w:r>
        <w:rPr>
          <w:sz w:val="22"/>
        </w:rPr>
        <w:t>Rt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ab/>
        <w:t>bnez</w:t>
      </w:r>
      <w:r>
        <w:rPr>
          <w:sz w:val="22"/>
        </w:rPr>
        <w:tab/>
        <w:t>Rs, Label</w:t>
      </w:r>
      <w:r>
        <w:rPr>
          <w:sz w:val="22"/>
        </w:rPr>
        <w:tab/>
        <w:t xml:space="preserve">Branch to Label if Rs </w:t>
      </w:r>
      <w:r>
        <w:rPr>
          <w:rFonts w:ascii="Symbol" w:hAnsi="Symbol"/>
          <w:sz w:val="22"/>
        </w:rPr>
        <w:t></w:t>
      </w:r>
      <w:r>
        <w:rPr>
          <w:rFonts w:ascii="Symbol" w:hAnsi="Symbol"/>
          <w:sz w:val="22"/>
        </w:rPr>
        <w:t></w:t>
      </w:r>
      <w:r>
        <w:rPr>
          <w:sz w:val="22"/>
        </w:rPr>
        <w:t xml:space="preserve">0 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j</w:t>
      </w:r>
      <w:r>
        <w:rPr>
          <w:sz w:val="22"/>
        </w:rPr>
        <w:tab/>
        <w:t>Label</w:t>
      </w:r>
      <w:r>
        <w:rPr>
          <w:sz w:val="22"/>
        </w:rPr>
        <w:tab/>
        <w:t>Jump to Label unconditionally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jal</w:t>
      </w:r>
      <w:r>
        <w:rPr>
          <w:sz w:val="22"/>
        </w:rPr>
        <w:tab/>
        <w:t>Label</w:t>
      </w:r>
      <w:r>
        <w:rPr>
          <w:sz w:val="22"/>
        </w:rPr>
        <w:tab/>
        <w:t>Jump to Label and link unconditionally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jr</w:t>
      </w:r>
      <w:r>
        <w:rPr>
          <w:sz w:val="22"/>
        </w:rPr>
        <w:tab/>
        <w:t>Rs</w:t>
      </w:r>
      <w:r>
        <w:rPr>
          <w:sz w:val="22"/>
        </w:rPr>
        <w:tab/>
        <w:t>Jump to location in Rs unconditionally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jalr</w:t>
      </w:r>
      <w:r>
        <w:rPr>
          <w:sz w:val="22"/>
        </w:rPr>
        <w:tab/>
        <w:t xml:space="preserve">Label </w:t>
      </w:r>
      <w:r>
        <w:rPr>
          <w:sz w:val="22"/>
        </w:rPr>
        <w:tab/>
        <w:t>Jump to location in Rs and link unconditionally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2880"/>
        </w:tabs>
        <w:rPr>
          <w:sz w:val="22"/>
        </w:rPr>
      </w:pPr>
      <w:r>
        <w:rPr>
          <w:sz w:val="22"/>
        </w:rPr>
        <w:t> </w:t>
      </w:r>
    </w:p>
    <w:p w:rsidR="000819AA" w:rsidRDefault="000819AA">
      <w:pPr>
        <w:pStyle w:val="Heading1"/>
        <w:rPr>
          <w:u w:val="single"/>
        </w:rPr>
      </w:pPr>
      <w:r>
        <w:rPr>
          <w:u w:val="single"/>
        </w:rPr>
        <w:t>System I/O Services:   syscall</w:t>
      </w:r>
    </w:p>
    <w:p w:rsidR="000819AA" w:rsidRDefault="000819AA">
      <w:pPr>
        <w:pStyle w:val="Heading1"/>
        <w:spacing w:before="0" w:after="0"/>
        <w:rPr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440"/>
        <w:gridCol w:w="3780"/>
        <w:gridCol w:w="2340"/>
      </w:tblGrid>
      <w:tr w:rsidR="000819AA">
        <w:tc>
          <w:tcPr>
            <w:tcW w:w="1368" w:type="dxa"/>
            <w:tcBorders>
              <w:bottom w:val="single" w:sz="4" w:space="0" w:color="auto"/>
            </w:tcBorders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Service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Code in $v0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Argument(s)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Result(s)</w:t>
            </w: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Print Integer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1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$a0 = number to be printed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Print Float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2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$f12 = number to be printed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Print Double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3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$f12 = number to be printed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Print String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4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$a0 = address of string in memory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Read Integer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5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number returned in $v0</w:t>
            </w: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Read Float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6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number returned in $f0</w:t>
            </w: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Read Double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7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number returned in $f0</w:t>
            </w: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Read String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8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$a0 = address of input buffer in memory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$a1 = length of buffer (n)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Sbrk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9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$a0 = amount</w:t>
            </w: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address in $v0</w:t>
            </w:r>
          </w:p>
        </w:tc>
      </w:tr>
      <w:tr w:rsidR="000819AA">
        <w:tc>
          <w:tcPr>
            <w:tcW w:w="1368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Exit</w:t>
            </w:r>
          </w:p>
        </w:tc>
        <w:tc>
          <w:tcPr>
            <w:tcW w:w="14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10</w:t>
            </w:r>
          </w:p>
        </w:tc>
        <w:tc>
          <w:tcPr>
            <w:tcW w:w="378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</w:tcPr>
          <w:p w:rsidR="000819AA" w:rsidRDefault="000819AA">
            <w:pPr>
              <w:pStyle w:val="PlainText"/>
              <w:ind w:right="-1800"/>
              <w:rPr>
                <w:rFonts w:ascii="Times New Roman" w:hAnsi="Times New Roman"/>
                <w:sz w:val="22"/>
              </w:rPr>
            </w:pPr>
          </w:p>
        </w:tc>
      </w:tr>
    </w:tbl>
    <w:p w:rsidR="000819AA" w:rsidRDefault="000819AA">
      <w:pPr>
        <w:tabs>
          <w:tab w:val="left" w:pos="0"/>
          <w:tab w:val="left" w:pos="180"/>
          <w:tab w:val="left" w:pos="990"/>
          <w:tab w:val="left" w:pos="2160"/>
          <w:tab w:val="left" w:pos="2880"/>
        </w:tabs>
        <w:rPr>
          <w:sz w:val="22"/>
          <w:szCs w:val="20"/>
        </w:rPr>
      </w:pPr>
    </w:p>
    <w:p w:rsidR="000819AA" w:rsidRDefault="000819AA" w:rsidP="004A7318">
      <w:pPr>
        <w:pStyle w:val="Heading1"/>
        <w:spacing w:before="0"/>
        <w:rPr>
          <w:u w:val="single"/>
        </w:rPr>
      </w:pPr>
      <w:r>
        <w:rPr>
          <w:sz w:val="22"/>
        </w:rPr>
        <w:br w:type="page"/>
      </w:r>
      <w:r>
        <w:rPr>
          <w:u w:val="single"/>
        </w:rPr>
        <w:lastRenderedPageBreak/>
        <w:t>Registers</w:t>
      </w:r>
    </w:p>
    <w:p w:rsidR="000819AA" w:rsidRDefault="000819AA">
      <w:pPr>
        <w:rPr>
          <w:sz w:val="22"/>
        </w:rPr>
      </w:pPr>
    </w:p>
    <w:p w:rsidR="000819AA" w:rsidRDefault="000819AA">
      <w:pPr>
        <w:rPr>
          <w:sz w:val="22"/>
          <w:szCs w:val="20"/>
        </w:rPr>
      </w:pPr>
      <w:r>
        <w:rPr>
          <w:sz w:val="22"/>
        </w:rPr>
        <w:t>By convention, many MIPS registers have special purpose uses</w:t>
      </w:r>
      <w:r w:rsidR="00A5275A">
        <w:rPr>
          <w:sz w:val="22"/>
        </w:rPr>
        <w:t xml:space="preserve">. </w:t>
      </w:r>
      <w:r>
        <w:rPr>
          <w:sz w:val="22"/>
        </w:rPr>
        <w:t>To help clarify this, SPIM defines aliases for each register that represent its purpose</w:t>
      </w:r>
      <w:r w:rsidR="00A5275A">
        <w:rPr>
          <w:sz w:val="22"/>
        </w:rPr>
        <w:t xml:space="preserve">. </w:t>
      </w:r>
      <w:r>
        <w:rPr>
          <w:sz w:val="22"/>
        </w:rPr>
        <w:t>The following table lists these aliases and the commonly accepted uses for the registers.</w:t>
      </w:r>
    </w:p>
    <w:p w:rsidR="000819AA" w:rsidRDefault="000819AA">
      <w:pPr>
        <w:rPr>
          <w:sz w:val="22"/>
          <w:szCs w:val="20"/>
        </w:rPr>
      </w:pPr>
      <w:r>
        <w:rPr>
          <w:sz w:val="22"/>
        </w:rPr>
        <w:t>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98"/>
        <w:gridCol w:w="1078"/>
        <w:gridCol w:w="6636"/>
      </w:tblGrid>
      <w:tr w:rsidR="000819AA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Register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Number</w:t>
            </w:r>
          </w:p>
        </w:tc>
        <w:tc>
          <w:tcPr>
            <w:tcW w:w="678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b/>
                <w:sz w:val="22"/>
                <w:szCs w:val="20"/>
                <w:u w:val="single"/>
              </w:rPr>
            </w:pPr>
            <w:r>
              <w:rPr>
                <w:b/>
                <w:sz w:val="22"/>
              </w:rPr>
              <w:t>Usage</w:t>
            </w:r>
          </w:p>
        </w:tc>
      </w:tr>
      <w:tr w:rsidR="000819AA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zero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78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Constant 0</w:t>
            </w:r>
          </w:p>
        </w:tc>
      </w:tr>
      <w:tr w:rsidR="000819AA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at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7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Reserved for the assembler</w:t>
            </w:r>
          </w:p>
        </w:tc>
      </w:tr>
      <w:tr w:rsidR="000819AA"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v0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Used for return values from function calls.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v1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a0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Used to pass arguments to procedures and functions.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a2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a3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Temporary (Caller-saved, need not be saved by called procedure)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Saved temporary (Callee-saved, called procedure must save and restore)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Temporary (Caller-saved, need not be saved by called procedure)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t9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k0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Reserved for OS kernel</w:t>
            </w:r>
          </w:p>
        </w:tc>
      </w:tr>
      <w:tr w:rsidR="000819AA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k1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 </w:t>
            </w:r>
          </w:p>
        </w:tc>
      </w:tr>
      <w:tr w:rsidR="000819AA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gp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78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Pointer to global area</w:t>
            </w:r>
          </w:p>
        </w:tc>
      </w:tr>
      <w:tr w:rsidR="000819AA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78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Stack pointer</w:t>
            </w:r>
          </w:p>
        </w:tc>
      </w:tr>
      <w:tr w:rsidR="000819AA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fp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7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Frame pointer</w:t>
            </w:r>
          </w:p>
        </w:tc>
      </w:tr>
      <w:tr w:rsidR="000819AA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ra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7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9AA" w:rsidRDefault="000819AA">
            <w:pPr>
              <w:rPr>
                <w:sz w:val="22"/>
                <w:szCs w:val="20"/>
              </w:rPr>
            </w:pPr>
            <w:r>
              <w:rPr>
                <w:sz w:val="22"/>
              </w:rPr>
              <w:t>Return address for function calls.</w:t>
            </w:r>
          </w:p>
        </w:tc>
      </w:tr>
    </w:tbl>
    <w:p w:rsidR="000819AA" w:rsidRPr="004A7318" w:rsidRDefault="000819AA">
      <w:pPr>
        <w:pStyle w:val="Heading1"/>
        <w:spacing w:before="0" w:after="0"/>
        <w:rPr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1089"/>
        <w:gridCol w:w="1089"/>
        <w:gridCol w:w="1089"/>
        <w:gridCol w:w="1089"/>
        <w:gridCol w:w="1089"/>
        <w:gridCol w:w="1089"/>
        <w:gridCol w:w="1089"/>
        <w:gridCol w:w="1089"/>
      </w:tblGrid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18">
              <w:rPr>
                <w:rFonts w:ascii="Arial" w:hAnsi="Arial" w:cs="Arial"/>
                <w:b/>
                <w:sz w:val="20"/>
                <w:szCs w:val="20"/>
              </w:rPr>
              <w:t>Decimal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18">
              <w:rPr>
                <w:rFonts w:ascii="Arial" w:hAnsi="Arial" w:cs="Arial"/>
                <w:b/>
                <w:sz w:val="20"/>
                <w:szCs w:val="20"/>
              </w:rPr>
              <w:t>Hex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18">
              <w:rPr>
                <w:rFonts w:ascii="Arial" w:hAnsi="Arial" w:cs="Arial"/>
                <w:b/>
                <w:sz w:val="20"/>
                <w:szCs w:val="20"/>
              </w:rPr>
              <w:t>Octal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18">
              <w:rPr>
                <w:rFonts w:ascii="Arial" w:hAnsi="Arial" w:cs="Arial"/>
                <w:b/>
                <w:sz w:val="20"/>
                <w:szCs w:val="20"/>
              </w:rPr>
              <w:t>Binary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18">
              <w:rPr>
                <w:rFonts w:ascii="Arial" w:hAnsi="Arial" w:cs="Arial"/>
                <w:b/>
                <w:sz w:val="20"/>
                <w:szCs w:val="20"/>
              </w:rPr>
              <w:t>Decimal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18">
              <w:rPr>
                <w:rFonts w:ascii="Arial" w:hAnsi="Arial" w:cs="Arial"/>
                <w:b/>
                <w:sz w:val="20"/>
                <w:szCs w:val="20"/>
              </w:rPr>
              <w:t>Hex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18">
              <w:rPr>
                <w:rFonts w:ascii="Arial" w:hAnsi="Arial" w:cs="Arial"/>
                <w:b/>
                <w:sz w:val="20"/>
                <w:szCs w:val="20"/>
              </w:rPr>
              <w:t>Octal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318">
              <w:rPr>
                <w:rFonts w:ascii="Arial" w:hAnsi="Arial" w:cs="Arial"/>
                <w:b/>
                <w:sz w:val="20"/>
                <w:szCs w:val="20"/>
              </w:rPr>
              <w:t>Binary</w:t>
            </w:r>
          </w:p>
        </w:tc>
      </w:tr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</w:tr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</w:tr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</w:tr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 w:rsidR="004A7318" w:rsidRPr="004A7318" w:rsidTr="004A7318"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9" w:type="dxa"/>
          </w:tcPr>
          <w:p w:rsidR="004A7318" w:rsidRPr="004A7318" w:rsidRDefault="004A7318" w:rsidP="00A1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</w:tr>
    </w:tbl>
    <w:p w:rsidR="000819AA" w:rsidRDefault="000819AA" w:rsidP="00060E51">
      <w:pPr>
        <w:pStyle w:val="Heading1"/>
        <w:spacing w:before="0"/>
      </w:pPr>
      <w:r>
        <w:br w:type="page"/>
      </w:r>
      <w:r>
        <w:lastRenderedPageBreak/>
        <w:t>Floating Point Instructions and PseudoInstructions</w:t>
      </w:r>
    </w:p>
    <w:p w:rsidR="000819AA" w:rsidRDefault="000819AA">
      <w:pPr>
        <w:rPr>
          <w:sz w:val="22"/>
          <w:szCs w:val="20"/>
        </w:rPr>
      </w:pPr>
      <w:r>
        <w:rPr>
          <w:sz w:val="22"/>
        </w:rPr>
        <w:t>The MIPS floating point coprocessor is coprocessor number 1</w:t>
      </w:r>
      <w:r w:rsidR="00A5275A">
        <w:rPr>
          <w:sz w:val="22"/>
        </w:rPr>
        <w:t xml:space="preserve">. </w:t>
      </w:r>
      <w:r>
        <w:rPr>
          <w:sz w:val="22"/>
        </w:rPr>
        <w:t>It operates on single precision (32-bit) and double precision (64-bit) floating point numbers</w:t>
      </w:r>
      <w:r w:rsidR="00A5275A">
        <w:rPr>
          <w:sz w:val="22"/>
        </w:rPr>
        <w:t xml:space="preserve">. </w:t>
      </w:r>
      <w:r>
        <w:rPr>
          <w:sz w:val="22"/>
        </w:rPr>
        <w:t>This coprocessor has its own registers, numbered $f0-$f31. Even numbered registers are used for double precision operations.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rPr>
          <w:sz w:val="22"/>
          <w:szCs w:val="20"/>
        </w:rPr>
      </w:pPr>
      <w:r>
        <w:rPr>
          <w:sz w:val="22"/>
        </w:rPr>
        <w:t>• - Indicates an actual MIPS instruction</w:t>
      </w:r>
      <w:r w:rsidR="00A5275A">
        <w:rPr>
          <w:sz w:val="22"/>
        </w:rPr>
        <w:t xml:space="preserve">. </w:t>
      </w:r>
      <w:r>
        <w:rPr>
          <w:sz w:val="22"/>
        </w:rPr>
        <w:t xml:space="preserve">Others are SPIM </w:t>
      </w:r>
      <w:r w:rsidR="00A5275A">
        <w:rPr>
          <w:sz w:val="22"/>
        </w:rPr>
        <w:t>pseudo instructions</w:t>
      </w:r>
      <w:r>
        <w:rPr>
          <w:sz w:val="22"/>
        </w:rPr>
        <w:t>.</w:t>
      </w:r>
    </w:p>
    <w:p w:rsidR="000819AA" w:rsidRPr="00060E51" w:rsidRDefault="000819AA">
      <w:pPr>
        <w:rPr>
          <w:sz w:val="12"/>
          <w:szCs w:val="12"/>
        </w:rPr>
      </w:pPr>
      <w:r w:rsidRPr="00060E51">
        <w:rPr>
          <w:sz w:val="12"/>
          <w:szCs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spacing w:after="80"/>
        <w:rPr>
          <w:b/>
          <w:bCs/>
          <w:sz w:val="22"/>
          <w:szCs w:val="20"/>
        </w:rPr>
      </w:pP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>Instruction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>Function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abs.d</w:t>
      </w:r>
      <w:r>
        <w:rPr>
          <w:sz w:val="22"/>
        </w:rPr>
        <w:tab/>
        <w:t>FRdest, FRsrc</w:t>
      </w:r>
      <w:r>
        <w:rPr>
          <w:sz w:val="22"/>
        </w:rPr>
        <w:tab/>
        <w:t>FRdest = | FRsrc |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abs.s</w:t>
      </w:r>
      <w:r>
        <w:rPr>
          <w:sz w:val="22"/>
        </w:rPr>
        <w:tab/>
        <w:t>FRdest, FRsrc</w:t>
      </w:r>
      <w:r>
        <w:rPr>
          <w:sz w:val="22"/>
        </w:rPr>
        <w:tab/>
        <w:t>FRdest = | FRsrc |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add.d</w:t>
      </w:r>
      <w:r>
        <w:rPr>
          <w:sz w:val="22"/>
        </w:rPr>
        <w:tab/>
        <w:t>FRdest, FRsrc1, FRsrc2</w:t>
      </w:r>
      <w:r>
        <w:rPr>
          <w:sz w:val="22"/>
        </w:rPr>
        <w:tab/>
        <w:t>FRdest = FRsrc1 + FRsrc2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add.s</w:t>
      </w:r>
      <w:r>
        <w:rPr>
          <w:sz w:val="22"/>
        </w:rPr>
        <w:tab/>
        <w:t>FRdest, FRsrc1, FRsrc2</w:t>
      </w:r>
      <w:r>
        <w:rPr>
          <w:sz w:val="22"/>
        </w:rPr>
        <w:tab/>
        <w:t>FRdest = FRsrc1 + FRsrc2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c.eq.d</w:t>
      </w:r>
      <w:r>
        <w:rPr>
          <w:sz w:val="22"/>
        </w:rPr>
        <w:tab/>
        <w:t>FRsrc1, FRsrc2</w:t>
      </w:r>
      <w:r>
        <w:rPr>
          <w:sz w:val="22"/>
        </w:rPr>
        <w:tab/>
        <w:t>Set flag on FRsrc1 = FRsrc2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c.eq.s</w:t>
      </w:r>
      <w:r>
        <w:rPr>
          <w:sz w:val="22"/>
        </w:rPr>
        <w:tab/>
        <w:t>FRsrc1, FRsrc2</w:t>
      </w:r>
      <w:r>
        <w:rPr>
          <w:sz w:val="22"/>
        </w:rPr>
        <w:tab/>
        <w:t>Set flag on FRsrc1 = FRsrc2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c.le.d</w:t>
      </w:r>
      <w:r>
        <w:rPr>
          <w:sz w:val="22"/>
        </w:rPr>
        <w:tab/>
        <w:t>FRsrc1, FRsrc2</w:t>
      </w:r>
      <w:r>
        <w:rPr>
          <w:sz w:val="22"/>
        </w:rPr>
        <w:tab/>
        <w:t xml:space="preserve">Set flag on FRsrc1 </w:t>
      </w:r>
      <w:r>
        <w:rPr>
          <w:rFonts w:ascii="Symbol" w:hAnsi="Symbol"/>
          <w:sz w:val="22"/>
        </w:rPr>
        <w:t></w:t>
      </w:r>
      <w:r>
        <w:rPr>
          <w:sz w:val="22"/>
        </w:rPr>
        <w:t xml:space="preserve"> FRsrc2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c.le.s</w:t>
      </w:r>
      <w:r>
        <w:rPr>
          <w:sz w:val="22"/>
        </w:rPr>
        <w:tab/>
        <w:t>FRsrc1, FRsrc2</w:t>
      </w:r>
      <w:r>
        <w:rPr>
          <w:sz w:val="22"/>
        </w:rPr>
        <w:tab/>
        <w:t xml:space="preserve">Set flag on FRsrc1 </w:t>
      </w:r>
      <w:r>
        <w:rPr>
          <w:rFonts w:ascii="Symbol" w:hAnsi="Symbol"/>
          <w:sz w:val="22"/>
        </w:rPr>
        <w:t></w:t>
      </w:r>
      <w:r>
        <w:rPr>
          <w:sz w:val="22"/>
        </w:rPr>
        <w:t xml:space="preserve"> FRsrc2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c.lt.d</w:t>
      </w:r>
      <w:r>
        <w:rPr>
          <w:sz w:val="22"/>
        </w:rPr>
        <w:tab/>
        <w:t>FRsrc1, FRsrc2</w:t>
      </w:r>
      <w:r>
        <w:rPr>
          <w:sz w:val="22"/>
        </w:rPr>
        <w:tab/>
        <w:t>Set flag on FRsrc1 &lt; FRsrc2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c.lt.s</w:t>
      </w:r>
      <w:r>
        <w:rPr>
          <w:sz w:val="22"/>
        </w:rPr>
        <w:tab/>
        <w:t>FRsrc1, FRsrc2</w:t>
      </w:r>
      <w:r>
        <w:rPr>
          <w:sz w:val="22"/>
        </w:rPr>
        <w:tab/>
        <w:t>Set flag on FRsrc1 &lt; FRsrc2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cvt.d.s</w:t>
      </w:r>
      <w:r>
        <w:rPr>
          <w:sz w:val="22"/>
        </w:rPr>
        <w:tab/>
        <w:t>FRdest, FRsrc</w:t>
      </w:r>
      <w:r>
        <w:rPr>
          <w:sz w:val="22"/>
        </w:rPr>
        <w:tab/>
        <w:t>Double ← Single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cvt.d.w</w:t>
      </w:r>
      <w:r>
        <w:rPr>
          <w:sz w:val="22"/>
        </w:rPr>
        <w:tab/>
        <w:t>FRdest, FRsrc</w:t>
      </w:r>
      <w:r>
        <w:rPr>
          <w:sz w:val="22"/>
        </w:rPr>
        <w:tab/>
        <w:t>Double ← Integer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cvt.s.d</w:t>
      </w:r>
      <w:r>
        <w:rPr>
          <w:sz w:val="22"/>
        </w:rPr>
        <w:tab/>
        <w:t>FRdest, FRsrc</w:t>
      </w:r>
      <w:r>
        <w:rPr>
          <w:sz w:val="22"/>
        </w:rPr>
        <w:tab/>
        <w:t>Single ← Double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cvt.s.w</w:t>
      </w:r>
      <w:r>
        <w:rPr>
          <w:sz w:val="22"/>
        </w:rPr>
        <w:tab/>
        <w:t>FRdest, FRsrc</w:t>
      </w:r>
      <w:r>
        <w:rPr>
          <w:sz w:val="22"/>
        </w:rPr>
        <w:tab/>
        <w:t>Single ← Integer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cvt.w.d</w:t>
      </w:r>
      <w:r>
        <w:rPr>
          <w:sz w:val="22"/>
        </w:rPr>
        <w:tab/>
        <w:t>FRdest, FRsrc</w:t>
      </w:r>
      <w:r>
        <w:rPr>
          <w:sz w:val="22"/>
        </w:rPr>
        <w:tab/>
        <w:t>Integer ← Double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cvt.w.s</w:t>
      </w:r>
      <w:r>
        <w:rPr>
          <w:sz w:val="22"/>
        </w:rPr>
        <w:tab/>
        <w:t>FRdest, FRsrc</w:t>
      </w:r>
      <w:r>
        <w:rPr>
          <w:sz w:val="22"/>
        </w:rPr>
        <w:tab/>
        <w:t>Integer ← Single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  <w:szCs w:val="20"/>
        </w:rPr>
      </w:pPr>
      <w:r>
        <w:rPr>
          <w:sz w:val="22"/>
        </w:rPr>
        <w:t>•</w:t>
      </w:r>
      <w:r>
        <w:rPr>
          <w:sz w:val="22"/>
        </w:rPr>
        <w:tab/>
        <w:t>div.d</w:t>
      </w:r>
      <w:r>
        <w:rPr>
          <w:sz w:val="22"/>
        </w:rPr>
        <w:tab/>
        <w:t>FRdest, FRsrc1, FRsrc2</w:t>
      </w:r>
      <w:r>
        <w:rPr>
          <w:sz w:val="22"/>
        </w:rPr>
        <w:tab/>
        <w:t>FRdest = FRsrc1 / FRsrc2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div.s</w:t>
      </w:r>
      <w:r>
        <w:rPr>
          <w:sz w:val="22"/>
        </w:rPr>
        <w:tab/>
        <w:t>FRdest, FRsrc1, FRsrc2</w:t>
      </w:r>
      <w:r>
        <w:rPr>
          <w:sz w:val="22"/>
        </w:rPr>
        <w:tab/>
        <w:t>FRdest = FRsrc1 / FRsrc2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  <w:tab w:val="left" w:pos="3600"/>
        </w:tabs>
        <w:rPr>
          <w:sz w:val="22"/>
        </w:rPr>
      </w:pPr>
      <w:r>
        <w:rPr>
          <w:sz w:val="22"/>
        </w:rPr>
        <w:tab/>
        <w:t>l.d</w:t>
      </w:r>
      <w:r>
        <w:rPr>
          <w:sz w:val="22"/>
        </w:rPr>
        <w:tab/>
        <w:t>FRdest, address</w:t>
      </w:r>
      <w:r>
        <w:rPr>
          <w:sz w:val="22"/>
        </w:rPr>
        <w:tab/>
        <w:t>FRdest = address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  <w:tab w:val="left" w:pos="3600"/>
        </w:tabs>
        <w:rPr>
          <w:sz w:val="22"/>
        </w:rPr>
      </w:pPr>
      <w:r>
        <w:rPr>
          <w:sz w:val="22"/>
        </w:rPr>
        <w:tab/>
        <w:t>l.s</w:t>
      </w:r>
      <w:r>
        <w:rPr>
          <w:sz w:val="22"/>
        </w:rPr>
        <w:tab/>
        <w:t>FRdest, address</w:t>
      </w:r>
      <w:r>
        <w:rPr>
          <w:sz w:val="22"/>
        </w:rPr>
        <w:tab/>
        <w:t>FRdest = address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mov.d</w:t>
      </w:r>
      <w:r>
        <w:rPr>
          <w:sz w:val="22"/>
        </w:rPr>
        <w:tab/>
        <w:t>FRdest, FRsrc</w:t>
      </w:r>
      <w:r>
        <w:rPr>
          <w:sz w:val="22"/>
        </w:rPr>
        <w:tab/>
        <w:t>FRdest = FRsrc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mov.s</w:t>
      </w:r>
      <w:r>
        <w:rPr>
          <w:sz w:val="22"/>
        </w:rPr>
        <w:tab/>
        <w:t>FRdest, FRsrc</w:t>
      </w:r>
      <w:r>
        <w:rPr>
          <w:sz w:val="22"/>
        </w:rPr>
        <w:tab/>
        <w:t>FRdest = FRsrc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mul.d</w:t>
      </w:r>
      <w:r>
        <w:rPr>
          <w:sz w:val="22"/>
        </w:rPr>
        <w:tab/>
        <w:t>FRdest, FRsrc1, FRsrc2</w:t>
      </w:r>
      <w:r>
        <w:rPr>
          <w:sz w:val="22"/>
        </w:rPr>
        <w:tab/>
        <w:t>FRdest = FRsrc1 * FRsrc2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mul.s</w:t>
      </w:r>
      <w:r>
        <w:rPr>
          <w:sz w:val="22"/>
        </w:rPr>
        <w:tab/>
        <w:t>FRdest, FRsrc1, FRsrc2</w:t>
      </w:r>
      <w:r>
        <w:rPr>
          <w:sz w:val="22"/>
        </w:rPr>
        <w:tab/>
        <w:t>FRdest = FRsrc1 * FRsrc2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neg.d</w:t>
      </w:r>
      <w:r>
        <w:rPr>
          <w:sz w:val="22"/>
        </w:rPr>
        <w:tab/>
        <w:t>FRdest, FRsrc</w:t>
      </w:r>
      <w:r>
        <w:rPr>
          <w:sz w:val="22"/>
        </w:rPr>
        <w:tab/>
        <w:t>FRdest =  - FRsrc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neg.s</w:t>
      </w:r>
      <w:r>
        <w:rPr>
          <w:sz w:val="22"/>
        </w:rPr>
        <w:tab/>
        <w:t>FRdest, FRsrc</w:t>
      </w:r>
      <w:r>
        <w:rPr>
          <w:sz w:val="22"/>
        </w:rPr>
        <w:tab/>
        <w:t>FRdest =  - FRsrc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  <w:tab w:val="left" w:pos="3600"/>
        </w:tabs>
        <w:rPr>
          <w:sz w:val="22"/>
        </w:rPr>
      </w:pPr>
      <w:r>
        <w:rPr>
          <w:sz w:val="22"/>
        </w:rPr>
        <w:tab/>
        <w:t>s.d</w:t>
      </w:r>
      <w:r>
        <w:rPr>
          <w:sz w:val="22"/>
        </w:rPr>
        <w:tab/>
        <w:t>FRdest, address</w:t>
      </w:r>
      <w:r>
        <w:rPr>
          <w:sz w:val="22"/>
        </w:rPr>
        <w:tab/>
        <w:t>address ← FRdest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  <w:tab w:val="left" w:pos="3600"/>
        </w:tabs>
        <w:rPr>
          <w:sz w:val="22"/>
        </w:rPr>
      </w:pPr>
      <w:r>
        <w:rPr>
          <w:sz w:val="22"/>
        </w:rPr>
        <w:tab/>
        <w:t>s.s</w:t>
      </w:r>
      <w:r>
        <w:rPr>
          <w:sz w:val="22"/>
        </w:rPr>
        <w:tab/>
        <w:t>FRdest, address</w:t>
      </w:r>
      <w:r>
        <w:rPr>
          <w:sz w:val="22"/>
        </w:rPr>
        <w:tab/>
        <w:t>address ← FRdest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sub.d</w:t>
      </w:r>
      <w:r>
        <w:rPr>
          <w:sz w:val="22"/>
        </w:rPr>
        <w:tab/>
        <w:t>FRdest, FRsrc1, FRsrc2</w:t>
      </w:r>
      <w:r>
        <w:rPr>
          <w:sz w:val="22"/>
        </w:rPr>
        <w:tab/>
        <w:t>FRdest = FRsrc1 – FRsrc2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sub.s</w:t>
      </w:r>
      <w:r>
        <w:rPr>
          <w:sz w:val="22"/>
        </w:rPr>
        <w:tab/>
        <w:t>FRdest, FRsrc1, FRsrc2</w:t>
      </w:r>
      <w:r>
        <w:rPr>
          <w:sz w:val="22"/>
        </w:rPr>
        <w:tab/>
        <w:t>FRdest = FRsrc1 – FRsrc2</w:t>
      </w:r>
    </w:p>
    <w:p w:rsidR="000819AA" w:rsidRDefault="000819AA">
      <w:pPr>
        <w:rPr>
          <w:sz w:val="12"/>
          <w:szCs w:val="20"/>
        </w:rPr>
      </w:pPr>
      <w:r>
        <w:rPr>
          <w:sz w:val="12"/>
        </w:rPr>
        <w:t> 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bc1t</w:t>
      </w:r>
      <w:r>
        <w:rPr>
          <w:sz w:val="22"/>
        </w:rPr>
        <w:tab/>
        <w:t>Label</w:t>
      </w:r>
      <w:r>
        <w:rPr>
          <w:sz w:val="22"/>
        </w:rPr>
        <w:tab/>
        <w:t>Branch conditional; if flag is True; to Label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bc1f</w:t>
      </w:r>
      <w:r>
        <w:rPr>
          <w:sz w:val="22"/>
        </w:rPr>
        <w:tab/>
        <w:t>Label</w:t>
      </w:r>
      <w:r>
        <w:rPr>
          <w:sz w:val="22"/>
        </w:rPr>
        <w:tab/>
        <w:t>Branch conditional; if flag is False; to Label</w:t>
      </w:r>
    </w:p>
    <w:p w:rsidR="000819AA" w:rsidRDefault="000819AA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 denotes coprocessor 1, the floating point coprocessor)</w:t>
      </w:r>
    </w:p>
    <w:p w:rsidR="000819AA" w:rsidRDefault="000819AA">
      <w:pPr>
        <w:rPr>
          <w:sz w:val="12"/>
        </w:rPr>
      </w:pPr>
      <w:r>
        <w:rPr>
          <w:sz w:val="12"/>
        </w:rPr>
        <w:t> </w:t>
      </w:r>
    </w:p>
    <w:p w:rsidR="00060E51" w:rsidRDefault="00060E51" w:rsidP="00060E51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mfc1</w:t>
      </w:r>
      <w:r>
        <w:rPr>
          <w:sz w:val="22"/>
        </w:rPr>
        <w:tab/>
        <w:t>Rdest, FPsrc</w:t>
      </w:r>
      <w:r>
        <w:rPr>
          <w:sz w:val="22"/>
        </w:rPr>
        <w:tab/>
        <w:t xml:space="preserve">Move contents of </w:t>
      </w:r>
      <w:r w:rsidR="000819AA">
        <w:rPr>
          <w:sz w:val="22"/>
        </w:rPr>
        <w:t xml:space="preserve">register </w:t>
      </w:r>
      <w:r>
        <w:rPr>
          <w:sz w:val="22"/>
        </w:rPr>
        <w:t>FRsrc to CPU register Rdest</w:t>
      </w:r>
    </w:p>
    <w:p w:rsidR="00060E51" w:rsidRDefault="00060E51" w:rsidP="00060E51">
      <w:pPr>
        <w:tabs>
          <w:tab w:val="left" w:pos="0"/>
          <w:tab w:val="left" w:pos="180"/>
          <w:tab w:val="left" w:pos="990"/>
          <w:tab w:val="left" w:pos="3420"/>
        </w:tabs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mtc1</w:t>
      </w:r>
      <w:r>
        <w:rPr>
          <w:sz w:val="22"/>
        </w:rPr>
        <w:tab/>
      </w:r>
      <w:r w:rsidR="000819AA">
        <w:rPr>
          <w:sz w:val="22"/>
        </w:rPr>
        <w:t>Rsrc, FPdest</w:t>
      </w:r>
      <w:r>
        <w:rPr>
          <w:sz w:val="22"/>
        </w:rPr>
        <w:tab/>
      </w:r>
      <w:r w:rsidR="000819AA">
        <w:rPr>
          <w:sz w:val="22"/>
        </w:rPr>
        <w:t>Move contents of CPU register Rsrc to register FPdest</w:t>
      </w:r>
    </w:p>
    <w:p w:rsidR="00060E51" w:rsidRDefault="00060E51">
      <w:pPr>
        <w:rPr>
          <w:sz w:val="12"/>
          <w:szCs w:val="20"/>
        </w:rPr>
      </w:pPr>
    </w:p>
    <w:sectPr w:rsidR="00060E51" w:rsidSect="007F330E">
      <w:headerReference w:type="default" r:id="rId7"/>
      <w:pgSz w:w="12240" w:h="15840" w:code="1"/>
      <w:pgMar w:top="1440" w:right="1872" w:bottom="1152" w:left="1872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D7" w:rsidRDefault="002E2AD7">
      <w:r>
        <w:separator/>
      </w:r>
    </w:p>
  </w:endnote>
  <w:endnote w:type="continuationSeparator" w:id="0">
    <w:p w:rsidR="002E2AD7" w:rsidRDefault="002E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D7" w:rsidRDefault="002E2AD7">
      <w:r>
        <w:separator/>
      </w:r>
    </w:p>
  </w:footnote>
  <w:footnote w:type="continuationSeparator" w:id="0">
    <w:p w:rsidR="002E2AD7" w:rsidRDefault="002E2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A7" w:rsidRDefault="00BF2CA7">
    <w:pPr>
      <w:pStyle w:val="Header"/>
      <w:tabs>
        <w:tab w:val="clear" w:pos="8640"/>
        <w:tab w:val="right" w:pos="8460"/>
      </w:tabs>
      <w:rPr>
        <w:rFonts w:ascii="Arial" w:hAnsi="Arial" w:cs="Arial"/>
        <w:sz w:val="20"/>
      </w:rPr>
    </w:pPr>
    <w:r>
      <w:rPr>
        <w:rFonts w:ascii="Arial" w:hAnsi="Arial" w:cs="Arial"/>
      </w:rPr>
      <w:t>File:  SPIMQuickRef.doc</w:t>
    </w:r>
    <w:r w:rsidR="003B3975">
      <w:rPr>
        <w:rFonts w:ascii="Arial" w:hAnsi="Arial" w:cs="Arial"/>
      </w:rPr>
      <w:t>x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20"/>
      </w:rPr>
      <w:t xml:space="preserve">Page </w:t>
    </w:r>
    <w:r w:rsidR="0048211C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48211C">
      <w:rPr>
        <w:rFonts w:ascii="Arial" w:hAnsi="Arial" w:cs="Arial"/>
        <w:sz w:val="20"/>
      </w:rPr>
      <w:fldChar w:fldCharType="separate"/>
    </w:r>
    <w:r w:rsidR="00F63AF3">
      <w:rPr>
        <w:rFonts w:ascii="Arial" w:hAnsi="Arial" w:cs="Arial"/>
        <w:noProof/>
        <w:sz w:val="20"/>
      </w:rPr>
      <w:t>1</w:t>
    </w:r>
    <w:r w:rsidR="0048211C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 w:rsidR="0048211C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 w:rsidR="0048211C">
      <w:rPr>
        <w:rFonts w:ascii="Arial" w:hAnsi="Arial" w:cs="Arial"/>
        <w:sz w:val="20"/>
      </w:rPr>
      <w:fldChar w:fldCharType="separate"/>
    </w:r>
    <w:r w:rsidR="00F63AF3">
      <w:rPr>
        <w:rFonts w:ascii="Arial" w:hAnsi="Arial" w:cs="Arial"/>
        <w:noProof/>
        <w:sz w:val="20"/>
      </w:rPr>
      <w:t>4</w:t>
    </w:r>
    <w:r w:rsidR="0048211C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CA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A9C2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51"/>
    <w:rsid w:val="00060E51"/>
    <w:rsid w:val="000819AA"/>
    <w:rsid w:val="00181CD9"/>
    <w:rsid w:val="002E2AD7"/>
    <w:rsid w:val="003B3975"/>
    <w:rsid w:val="0048211C"/>
    <w:rsid w:val="004A7318"/>
    <w:rsid w:val="005541DF"/>
    <w:rsid w:val="00577EE6"/>
    <w:rsid w:val="007F330E"/>
    <w:rsid w:val="00885C91"/>
    <w:rsid w:val="00955B97"/>
    <w:rsid w:val="00A12F0F"/>
    <w:rsid w:val="00A5275A"/>
    <w:rsid w:val="00BB0215"/>
    <w:rsid w:val="00BF2CA7"/>
    <w:rsid w:val="00F6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11C"/>
    <w:rPr>
      <w:sz w:val="24"/>
      <w:szCs w:val="24"/>
    </w:rPr>
  </w:style>
  <w:style w:type="paragraph" w:styleId="Heading1">
    <w:name w:val="heading 1"/>
    <w:basedOn w:val="Normal"/>
    <w:next w:val="Normal"/>
    <w:qFormat/>
    <w:rsid w:val="0048211C"/>
    <w:pPr>
      <w:spacing w:before="240" w:after="60"/>
      <w:outlineLvl w:val="0"/>
    </w:pPr>
    <w:rPr>
      <w:rFonts w:eastAsia="Arial Unicode MS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211C"/>
    <w:pPr>
      <w:spacing w:before="240" w:after="60"/>
      <w:jc w:val="center"/>
    </w:pPr>
    <w:rPr>
      <w:b/>
      <w:kern w:val="28"/>
      <w:sz w:val="32"/>
      <w:szCs w:val="20"/>
    </w:rPr>
  </w:style>
  <w:style w:type="paragraph" w:styleId="PlainText">
    <w:name w:val="Plain Text"/>
    <w:basedOn w:val="Normal"/>
    <w:rsid w:val="0048211C"/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4821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1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A7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SPIM Instruction Set</vt:lpstr>
    </vt:vector>
  </TitlesOfParts>
  <Company>Sierra Nevada College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SPIM Instruction Set</dc:title>
  <dc:subject>Quick Reference for Use During Tests</dc:subject>
  <dc:creator>Bary W Pollack</dc:creator>
  <cp:lastModifiedBy>Bary W Pollack</cp:lastModifiedBy>
  <cp:revision>6</cp:revision>
  <cp:lastPrinted>2010-01-09T02:01:00Z</cp:lastPrinted>
  <dcterms:created xsi:type="dcterms:W3CDTF">2010-01-09T01:56:00Z</dcterms:created>
  <dcterms:modified xsi:type="dcterms:W3CDTF">2010-01-09T02:02:00Z</dcterms:modified>
</cp:coreProperties>
</file>